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Rozwiązanie firmy Check Point z rekomendacją NSS Labs</w:t>
      </w:r>
    </w:p>
    <w:p>
      <w:pPr>
        <w:spacing w:before="0" w:after="500" w:line="264" w:lineRule="auto"/>
      </w:pPr>
      <w:r>
        <w:rPr>
          <w:rFonts w:ascii="calibri" w:hAnsi="calibri" w:eastAsia="calibri" w:cs="calibri"/>
          <w:sz w:val="36"/>
          <w:szCs w:val="36"/>
          <w:b/>
        </w:rPr>
        <w:t xml:space="preserve">Check Point otrzymał notę rekomendacyjną NSS Labs dla systemów detekcji naruszeń bezpieczeństwa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Check Point® Software Technologies, światowy lider w zabezpieczeniach sieciowych, ogłosił, że rozwiązanie Next Generation Threat Prevention otrzymało notę rekomendacyjną i znalazło się wśród najlepszych rozwiązań podczas ostatnich grupowych testów systemów detekcji naruszeń bezpieczeństwa (BDS) wg NSS Labs.</w:t>
      </w:r>
    </w:p>
    <w:p>
      <w:pPr>
        <w:spacing w:before="0" w:after="300"/>
      </w:pPr>
      <w:r>
        <w:rPr>
          <w:rFonts w:ascii="calibri" w:hAnsi="calibri" w:eastAsia="calibri" w:cs="calibri"/>
          <w:sz w:val="24"/>
          <w:szCs w:val="24"/>
          <w:b/>
        </w:rPr>
        <w:t xml:space="preserve">NSS Labs</w:t>
      </w:r>
      <w:r>
        <w:rPr>
          <w:rFonts w:ascii="calibri" w:hAnsi="calibri" w:eastAsia="calibri" w:cs="calibri"/>
          <w:sz w:val="24"/>
          <w:szCs w:val="24"/>
        </w:rPr>
        <w:t xml:space="preserve"> jest liderem w niezależnych testach bezpieczeństwa sieciowego i badaniach produktów. Jest znany z prowadzenia najbardziej kompleksowych testów w branży, dostarczając wiarygodne badania i analizy dla przedsiębiorstw, agencji rządowych i organizacji. NSS Lavs wykorzystuje głęboką wiedzę inżynierów korzystających z komercyjnych, open-sourcowych oraz własnych narzędzi badawczych.</w:t>
      </w:r>
    </w:p>
    <w:p>
      <w:pPr>
        <w:spacing w:before="0" w:after="300"/>
      </w:pPr>
      <w:r>
        <w:rPr>
          <w:rFonts w:ascii="calibri" w:hAnsi="calibri" w:eastAsia="calibri" w:cs="calibri"/>
          <w:sz w:val="24"/>
          <w:szCs w:val="24"/>
          <w:b/>
        </w:rPr>
        <w:t xml:space="preserve">Tegoroczne badania NNS Labs wykazały, że produkt Check Point Threat Prevention Solution uzyskał:</w:t>
      </w:r>
    </w:p>
    <w:p>
      <w:pPr>
        <w:spacing w:before="0" w:after="300"/>
      </w:pPr>
      <w:r>
        <w:rPr>
          <w:rFonts w:ascii="calibri" w:hAnsi="calibri" w:eastAsia="calibri" w:cs="calibri"/>
          <w:sz w:val="24"/>
          <w:szCs w:val="24"/>
          <w:b/>
        </w:rPr>
        <w:t xml:space="preserve">- 100% skuteczność w wykrywaniu nieznanego oprogramowania typu malware w poczcie elektronicznej i stronach internetowych; </w:t>
      </w:r>
    </w:p>
    <w:p>
      <w:pPr>
        <w:spacing w:before="0" w:after="300"/>
      </w:pPr>
      <w:r>
        <w:rPr>
          <w:rFonts w:ascii="calibri" w:hAnsi="calibri" w:eastAsia="calibri" w:cs="calibri"/>
          <w:sz w:val="24"/>
          <w:szCs w:val="24"/>
          <w:b/>
        </w:rPr>
        <w:t xml:space="preserve"> - 100% skuteczność w wykrywaniu eksploitów Drive-by;</w:t>
      </w:r>
    </w:p>
    <w:p>
      <w:pPr>
        <w:spacing w:before="0" w:after="300"/>
      </w:pPr>
      <w:r>
        <w:rPr>
          <w:rFonts w:ascii="calibri" w:hAnsi="calibri" w:eastAsia="calibri" w:cs="calibri"/>
          <w:sz w:val="24"/>
          <w:szCs w:val="24"/>
          <w:b/>
        </w:rPr>
        <w:t xml:space="preserve"> - 100% stabilność i niezawodność podczas testów pod normalnym obciążeniem oraz rozszerzonym atakiem;</w:t>
      </w:r>
    </w:p>
    <w:p>
      <w:pPr>
        <w:spacing w:before="0" w:after="300"/>
      </w:pPr>
      <w:r>
        <w:rPr>
          <w:rFonts w:ascii="calibri" w:hAnsi="calibri" w:eastAsia="calibri" w:cs="calibri"/>
          <w:sz w:val="24"/>
          <w:szCs w:val="24"/>
          <w:b/>
        </w:rPr>
        <w:t xml:space="preserve"> - Ciągłość przetwarzania z prędkością 1000 Mbps w testach typu „Real World Traffic”.</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Współcześnie, infekcje malware szybko rozprzestrzeniają się po całym środowisku sieciowym, w związku z tym organizacje muszą być pewne, że ich sieci są zabezpieczone przed znanymi, a także nowymi i zaawansowanymi zagrożeniami –</w:t>
      </w:r>
      <w:r>
        <w:rPr>
          <w:rFonts w:ascii="calibri" w:hAnsi="calibri" w:eastAsia="calibri" w:cs="calibri"/>
          <w:sz w:val="24"/>
          <w:szCs w:val="24"/>
        </w:rPr>
        <w:t xml:space="preserve"> twierdzi Vikram Phatak, CEO NSS Labs. </w:t>
      </w:r>
      <w:r>
        <w:rPr>
          <w:rFonts w:ascii="calibri" w:hAnsi="calibri" w:eastAsia="calibri" w:cs="calibri"/>
          <w:sz w:val="24"/>
          <w:szCs w:val="24"/>
          <w:i/>
          <w:iCs/>
        </w:rPr>
        <w:t xml:space="preserve">Nasz zespół rekomenduje rozwiązanie firmy Check Point jako doskonałe narzędzie w wykrywaniu znanych oraz nowych zaawansowanych zagrożeń.</w:t>
      </w:r>
    </w:p>
    <w:p>
      <w:pPr>
        <w:spacing w:before="0" w:after="300"/>
      </w:pPr>
      <w:r>
        <w:rPr>
          <w:rFonts w:ascii="calibri" w:hAnsi="calibri" w:eastAsia="calibri" w:cs="calibri"/>
          <w:sz w:val="24"/>
          <w:szCs w:val="24"/>
          <w:i/>
          <w:iCs/>
        </w:rPr>
        <w:t xml:space="preserve">Cyberataki stają się coraz częstsze oraz bardziej złożone. Organizacje muszą jak najlepiej chronić swoje poufne informacje, wyprzedzając najnowsze zagrożenia </w:t>
      </w:r>
      <w:r>
        <w:rPr>
          <w:rFonts w:ascii="calibri" w:hAnsi="calibri" w:eastAsia="calibri" w:cs="calibri"/>
          <w:sz w:val="24"/>
          <w:szCs w:val="24"/>
        </w:rPr>
        <w:t xml:space="preserve">– mówi Nathan Shuchami, szef działu threat prevention w firmie Check Point. - </w:t>
      </w:r>
      <w:r>
        <w:rPr>
          <w:rFonts w:ascii="calibri" w:hAnsi="calibri" w:eastAsia="calibri" w:cs="calibri"/>
          <w:sz w:val="24"/>
          <w:szCs w:val="24"/>
          <w:i/>
          <w:iCs/>
        </w:rPr>
        <w:t xml:space="preserve"> APT (Advanced Persistent Threats) oraz ataki phishingowe wykorzystujące skomplikowane eksploity bazują na nieznanych złośliwych kodach, zaprojektowanych tak, by uniknąć wykrycia przez tradycyjne rozwiązania bezpieczeństwa. Testy NSS Labs mierzą zdolność do wykrywania tych nowoczesnych technik hakerskich. Jesteśmy bardzo zadowoleni z wyników testów, które jeszcze nie uwzględniają naszego nadchodzącego silnika detekcji, który jeszcze bardziej zwiększy zdolność wykrywania nowych zagrożeń.</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2025-12-04T17:39:14+01:00</dcterms:created>
  <dcterms:modified xsi:type="dcterms:W3CDTF">2025-12-04T17:39:14+01:00</dcterms:modified>
</cp:coreProperties>
</file>

<file path=docProps/custom.xml><?xml version="1.0" encoding="utf-8"?>
<Properties xmlns="http://schemas.openxmlformats.org/officeDocument/2006/custom-properties" xmlns:vt="http://schemas.openxmlformats.org/officeDocument/2006/docPropsVTypes"/>
</file>